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23 липня 2021 року                                    м. Зміїв                                                </w:t>
      </w:r>
      <w:bookmarkStart w:id="1" w:name="__DdeLink__79_1646312878"/>
      <w:r>
        <w:rPr>
          <w:rFonts w:eastAsia="Times New Roman" w:cs="Calibri"/>
          <w:b/>
          <w:bCs/>
          <w:iCs/>
          <w:color w:val="000000"/>
          <w:lang w:val="uk-UA"/>
        </w:rPr>
        <w:t>№881-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309" w:hanging="0"/>
        <w:jc w:val="both"/>
        <w:textAlignment w:val="baseline"/>
        <w:rPr/>
      </w:pPr>
      <w:r>
        <w:rPr>
          <w:b/>
          <w:lang w:val="uk-UA"/>
        </w:rPr>
        <w:t xml:space="preserve">Про надання дозволу гр. Биковій Т. І. на розробку проекту землеустрою щодо відведення земельної ділянки для ведення особистого селянського господарства, що розташована, по </w:t>
      </w:r>
      <w:r>
        <w:rPr>
          <w:b/>
          <w:lang w:val="uk-UA"/>
        </w:rPr>
        <w:t>Х</w:t>
      </w:r>
      <w:r>
        <w:rPr>
          <w:b/>
          <w:lang w:val="uk-UA"/>
        </w:rPr>
        <w:t xml:space="preserve"> </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Бикової Тетяни Іванівни,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w:t>
      </w:r>
      <w:r>
        <w:rPr/>
        <w:t>надання дозволу на розробку проекту</w:t>
      </w:r>
      <w:r>
        <w:rPr>
          <w:lang w:val="uk-UA"/>
        </w:rPr>
        <w:t xml:space="preserve"> землеустрою щодо в</w:t>
      </w:r>
      <w:r>
        <w:rPr/>
        <w:t>ідведення</w:t>
      </w:r>
      <w:r>
        <w:rPr>
          <w:lang w:val="uk-UA"/>
        </w:rPr>
        <w:t xml:space="preserve"> земельної ділянки для ведення особистого селянського господарства (код КВЦПЗ - 01.03),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21.05.2021 року №248/171-21, надану відділом Держгеокадастру у Зміївському районі Харківської області, графічний матеріал виконаний ТОВ консультаційний сервісний центр «ГУДВІЛ»,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Биковій Тетяні Іванівні,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які не надані у власність або користування громадянам чи юридичним особам, в межах населеного пункту с. Водяне територіальної громади Зміївської міської ради для ведення особистого селянського господарства (код КВЦПЗ - 01.03), площею 0,1500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t>2</w:t>
      </w:r>
      <w:r>
        <w:rPr>
          <w:lang w:val="uk-UA"/>
        </w:rPr>
        <w:t xml:space="preserve">. Рекомендувати гр. Биковій Тетяні Іванівні, </w:t>
      </w:r>
      <w:r>
        <w:rPr/>
        <w:t>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r>
        <w:rPr>
          <w:lang w:val="uk-UA"/>
        </w:rPr>
        <w:t xml:space="preserve"> </w:t>
      </w:r>
    </w:p>
    <w:p>
      <w:pPr>
        <w:pStyle w:val="Normal"/>
        <w:keepNext/>
        <w:widowControl w:val="false"/>
        <w:shd w:val="clear" w:color="auto" w:fill="FFFFFF"/>
        <w:tabs>
          <w:tab w:val="left" w:pos="3000" w:leader="none"/>
        </w:tabs>
        <w:suppressAutoHyphens w:val="true"/>
        <w:bidi w:val="0"/>
        <w:ind w:firstLine="566"/>
        <w:jc w:val="both"/>
        <w:textAlignment w:val="baseline"/>
        <w:rPr>
          <w:rFonts w:eastAsia="Times New Roman" w:cs="Times New Roman"/>
          <w:lang w:val="uk-UA" w:bidi="ar-SA"/>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shd w:val="clear" w:fill="FFFFFF"/>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5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Application>LibreOffice/5.1.6.2$Linux_X86_64 LibreOffice_project/10m0$Build-2</Application>
  <Pages>1</Pages>
  <Words>278</Words>
  <Characters>1828</Characters>
  <CharactersWithSpaces>2270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2021-07-26T11:49:47Z</cp:lastPrinted>
  <dcterms:modified xsi:type="dcterms:W3CDTF">2021-07-28T11:03:22Z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